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52CA" w14:textId="5421C45F" w:rsidR="006B5CEB" w:rsidRDefault="006B5CEB" w:rsidP="006B5CEB">
      <w:pPr>
        <w:spacing w:after="0"/>
        <w:rPr>
          <w:rFonts w:ascii="Times New Roman" w:hAnsi="Times New Roman" w:cs="Times New Roman"/>
          <w:b/>
          <w:sz w:val="24"/>
          <w:szCs w:val="24"/>
          <w:lang w:val="ru-RU"/>
        </w:rPr>
      </w:pPr>
      <w:r w:rsidRPr="00270304">
        <w:rPr>
          <w:rFonts w:ascii="Times New Roman" w:hAnsi="Times New Roman" w:cs="Times New Roman"/>
          <w:b/>
          <w:sz w:val="24"/>
          <w:szCs w:val="24"/>
          <w:lang w:val="ru-RU"/>
        </w:rPr>
        <w:t>«</w:t>
      </w:r>
      <w:r w:rsidRPr="00270304">
        <w:rPr>
          <w:rFonts w:ascii="Times New Roman" w:hAnsi="Times New Roman" w:cs="Times New Roman"/>
          <w:b/>
          <w:sz w:val="24"/>
          <w:szCs w:val="24"/>
        </w:rPr>
        <w:t>QazaqGaz</w:t>
      </w:r>
      <w:r w:rsidRPr="00270304">
        <w:rPr>
          <w:rFonts w:ascii="Times New Roman" w:hAnsi="Times New Roman" w:cs="Times New Roman"/>
          <w:b/>
          <w:sz w:val="24"/>
          <w:szCs w:val="24"/>
          <w:lang w:val="ru-RU"/>
        </w:rPr>
        <w:t>»</w:t>
      </w:r>
      <w:r w:rsidR="00413B47">
        <w:rPr>
          <w:rFonts w:ascii="Times New Roman" w:hAnsi="Times New Roman" w:cs="Times New Roman"/>
          <w:b/>
          <w:sz w:val="24"/>
          <w:szCs w:val="24"/>
          <w:lang w:val="ru-RU"/>
        </w:rPr>
        <w:t xml:space="preserve"> ҰК» АҚ </w:t>
      </w:r>
    </w:p>
    <w:p w14:paraId="40CFDF0D" w14:textId="2E774BA0" w:rsidR="00413B47" w:rsidRDefault="00413B47" w:rsidP="006B5CEB">
      <w:pPr>
        <w:spacing w:after="0"/>
        <w:rPr>
          <w:rFonts w:ascii="Times New Roman" w:hAnsi="Times New Roman" w:cs="Times New Roman"/>
          <w:b/>
          <w:sz w:val="24"/>
          <w:szCs w:val="24"/>
          <w:lang w:val="ru-RU"/>
        </w:rPr>
      </w:pPr>
      <w:r>
        <w:rPr>
          <w:rFonts w:ascii="Times New Roman" w:hAnsi="Times New Roman" w:cs="Times New Roman"/>
          <w:b/>
          <w:sz w:val="24"/>
          <w:szCs w:val="24"/>
          <w:lang w:val="ru-RU"/>
        </w:rPr>
        <w:t>Басқармасының шешімімен бекітілді</w:t>
      </w:r>
    </w:p>
    <w:p w14:paraId="7C60B930" w14:textId="51365881" w:rsidR="006B5CEB" w:rsidRPr="00270304" w:rsidRDefault="00413B47" w:rsidP="006B5CEB">
      <w:pPr>
        <w:spacing w:after="0"/>
        <w:rPr>
          <w:rFonts w:ascii="Times New Roman" w:hAnsi="Times New Roman" w:cs="Times New Roman"/>
          <w:b/>
          <w:sz w:val="24"/>
          <w:szCs w:val="24"/>
          <w:lang w:val="ru-RU"/>
        </w:rPr>
      </w:pPr>
      <w:r w:rsidRPr="00270304">
        <w:rPr>
          <w:rFonts w:ascii="Times New Roman" w:hAnsi="Times New Roman" w:cs="Times New Roman"/>
          <w:b/>
          <w:sz w:val="24"/>
          <w:szCs w:val="24"/>
          <w:lang w:val="ru-RU"/>
        </w:rPr>
        <w:t>2023</w:t>
      </w:r>
      <w:r>
        <w:rPr>
          <w:rFonts w:ascii="Times New Roman" w:hAnsi="Times New Roman" w:cs="Times New Roman"/>
          <w:b/>
          <w:sz w:val="24"/>
          <w:szCs w:val="24"/>
          <w:lang w:val="ru-RU"/>
        </w:rPr>
        <w:t xml:space="preserve"> ж</w:t>
      </w:r>
      <w:r w:rsidRPr="00270304">
        <w:rPr>
          <w:rFonts w:ascii="Times New Roman" w:hAnsi="Times New Roman" w:cs="Times New Roman"/>
          <w:b/>
          <w:sz w:val="24"/>
          <w:szCs w:val="24"/>
          <w:lang w:val="ru-RU"/>
        </w:rPr>
        <w:t>.</w:t>
      </w:r>
      <w:r w:rsidRPr="00270304">
        <w:rPr>
          <w:rFonts w:ascii="Times New Roman" w:hAnsi="Times New Roman" w:cs="Times New Roman"/>
          <w:b/>
          <w:sz w:val="24"/>
          <w:szCs w:val="24"/>
          <w:lang w:val="ru-RU"/>
        </w:rPr>
        <w:t xml:space="preserve"> </w:t>
      </w:r>
      <w:r w:rsidR="00270304" w:rsidRPr="00270304">
        <w:rPr>
          <w:rFonts w:ascii="Times New Roman" w:hAnsi="Times New Roman" w:cs="Times New Roman"/>
          <w:b/>
          <w:sz w:val="24"/>
          <w:szCs w:val="24"/>
          <w:lang w:val="ru-RU"/>
        </w:rPr>
        <w:t xml:space="preserve">«___» ________ </w:t>
      </w:r>
      <w:r w:rsidRPr="00270304">
        <w:rPr>
          <w:rFonts w:ascii="Times New Roman" w:hAnsi="Times New Roman" w:cs="Times New Roman"/>
          <w:b/>
          <w:sz w:val="24"/>
          <w:szCs w:val="24"/>
          <w:lang w:val="ru-RU"/>
        </w:rPr>
        <w:t>№ ____</w:t>
      </w:r>
      <w:r>
        <w:rPr>
          <w:rFonts w:ascii="Times New Roman" w:hAnsi="Times New Roman" w:cs="Times New Roman"/>
          <w:b/>
          <w:sz w:val="24"/>
          <w:szCs w:val="24"/>
          <w:lang w:val="ru-RU"/>
        </w:rPr>
        <w:t xml:space="preserve"> хаттама</w:t>
      </w:r>
    </w:p>
    <w:p w14:paraId="25AD7448" w14:textId="744D9680" w:rsidR="006B5CEB" w:rsidRDefault="006B5CEB" w:rsidP="006B5CEB">
      <w:pPr>
        <w:rPr>
          <w:rFonts w:ascii="Times New Roman" w:hAnsi="Times New Roman" w:cs="Times New Roman"/>
          <w:sz w:val="24"/>
          <w:szCs w:val="24"/>
          <w:lang w:val="ru-RU"/>
        </w:rPr>
      </w:pPr>
    </w:p>
    <w:p w14:paraId="5F93A6EE" w14:textId="77777777" w:rsidR="00C4227B" w:rsidRDefault="00C4227B" w:rsidP="006B5CEB">
      <w:pPr>
        <w:rPr>
          <w:rFonts w:ascii="Times New Roman" w:hAnsi="Times New Roman" w:cs="Times New Roman"/>
          <w:sz w:val="24"/>
          <w:szCs w:val="24"/>
          <w:lang w:val="ru-RU"/>
        </w:rPr>
      </w:pPr>
    </w:p>
    <w:p w14:paraId="2FEDEBA0" w14:textId="0CDD0774" w:rsidR="00070BC1" w:rsidRDefault="00070BC1" w:rsidP="00070BC1">
      <w:pPr>
        <w:spacing w:after="0" w:line="240" w:lineRule="auto"/>
        <w:ind w:firstLine="567"/>
        <w:jc w:val="center"/>
        <w:rPr>
          <w:rFonts w:ascii="Times New Roman" w:hAnsi="Times New Roman" w:cs="Times New Roman"/>
          <w:b/>
          <w:bCs/>
          <w:sz w:val="24"/>
          <w:szCs w:val="24"/>
          <w:lang w:val="ru-RU"/>
        </w:rPr>
      </w:pPr>
      <w:r w:rsidRPr="00070BC1">
        <w:rPr>
          <w:rFonts w:ascii="Times New Roman" w:hAnsi="Times New Roman" w:cs="Times New Roman"/>
          <w:b/>
          <w:bCs/>
          <w:sz w:val="24"/>
          <w:szCs w:val="24"/>
          <w:lang w:val="ru-RU"/>
        </w:rPr>
        <w:t>«QAZAQGAZ»</w:t>
      </w:r>
      <w:r w:rsidR="00413B47">
        <w:rPr>
          <w:rFonts w:ascii="Times New Roman" w:hAnsi="Times New Roman" w:cs="Times New Roman"/>
          <w:b/>
          <w:bCs/>
          <w:sz w:val="24"/>
          <w:szCs w:val="24"/>
          <w:lang w:val="ru-RU"/>
        </w:rPr>
        <w:t xml:space="preserve"> ҰК»АҚ-НЫҢ САПА САЛАСЫНДАҒЫ САЯСАТЫ</w:t>
      </w:r>
    </w:p>
    <w:p w14:paraId="023578FA" w14:textId="77777777" w:rsidR="00070BC1" w:rsidRDefault="00070BC1" w:rsidP="00070BC1">
      <w:pPr>
        <w:spacing w:after="0"/>
        <w:ind w:firstLine="708"/>
        <w:jc w:val="both"/>
        <w:rPr>
          <w:rFonts w:ascii="Times New Roman" w:hAnsi="Times New Roman" w:cs="Times New Roman"/>
          <w:sz w:val="24"/>
          <w:szCs w:val="24"/>
          <w:lang w:val="ru-RU"/>
        </w:rPr>
      </w:pPr>
    </w:p>
    <w:p w14:paraId="433CF1F2" w14:textId="190DC4F3" w:rsidR="00413B47" w:rsidRPr="00413B47" w:rsidRDefault="00413B47" w:rsidP="00413B47">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w:t>
      </w:r>
      <w:r w:rsidRPr="00413B47">
        <w:rPr>
          <w:rFonts w:ascii="Times New Roman" w:hAnsi="Times New Roman" w:cs="Times New Roman"/>
          <w:sz w:val="24"/>
          <w:szCs w:val="24"/>
          <w:lang w:val="ru-RU"/>
        </w:rPr>
        <w:t>QazaqGaz</w:t>
      </w:r>
      <w:r>
        <w:rPr>
          <w:rFonts w:ascii="Times New Roman" w:hAnsi="Times New Roman" w:cs="Times New Roman"/>
          <w:sz w:val="24"/>
          <w:szCs w:val="24"/>
          <w:lang w:val="ru-RU"/>
        </w:rPr>
        <w:t xml:space="preserve">» </w:t>
      </w:r>
      <w:r w:rsidRPr="00413B47">
        <w:rPr>
          <w:rFonts w:ascii="Times New Roman" w:hAnsi="Times New Roman" w:cs="Times New Roman"/>
          <w:sz w:val="24"/>
          <w:szCs w:val="24"/>
          <w:lang w:val="ru-RU"/>
        </w:rPr>
        <w:t>ҰК</w:t>
      </w:r>
      <w:r>
        <w:rPr>
          <w:rFonts w:ascii="Times New Roman" w:hAnsi="Times New Roman" w:cs="Times New Roman"/>
          <w:sz w:val="24"/>
          <w:szCs w:val="24"/>
          <w:lang w:val="ru-RU"/>
        </w:rPr>
        <w:t>»</w:t>
      </w:r>
      <w:r w:rsidRPr="00413B47">
        <w:rPr>
          <w:rFonts w:ascii="Times New Roman" w:hAnsi="Times New Roman" w:cs="Times New Roman"/>
          <w:sz w:val="24"/>
          <w:szCs w:val="24"/>
          <w:lang w:val="ru-RU"/>
        </w:rPr>
        <w:t xml:space="preserve"> АҚ (бұдан әрі – QazaqGaz) ұлттық газ тасымалдау компаниясы ретінде көмірсутектер мен оларды қайта өңдеу өнімдерін барлау, өндіру, тасымалдау, сақтау, қайта өңдеу және маркетинг, </w:t>
      </w:r>
      <w:r w:rsidR="00F27A1C" w:rsidRPr="00413B47">
        <w:rPr>
          <w:rFonts w:ascii="Times New Roman" w:hAnsi="Times New Roman" w:cs="Times New Roman"/>
          <w:sz w:val="24"/>
          <w:szCs w:val="24"/>
          <w:lang w:val="ru-RU"/>
        </w:rPr>
        <w:t>сервистік</w:t>
      </w:r>
      <w:r w:rsidR="00F27A1C" w:rsidRPr="00413B47">
        <w:rPr>
          <w:rFonts w:ascii="Times New Roman" w:hAnsi="Times New Roman" w:cs="Times New Roman"/>
          <w:sz w:val="24"/>
          <w:szCs w:val="24"/>
          <w:lang w:val="ru-RU"/>
        </w:rPr>
        <w:t xml:space="preserve"> </w:t>
      </w:r>
      <w:r w:rsidR="00F27A1C" w:rsidRPr="00413B47">
        <w:rPr>
          <w:rFonts w:ascii="Times New Roman" w:hAnsi="Times New Roman" w:cs="Times New Roman"/>
          <w:sz w:val="24"/>
          <w:szCs w:val="24"/>
          <w:lang w:val="ru-RU"/>
        </w:rPr>
        <w:t>инфрақұрылым мен активтер</w:t>
      </w:r>
      <w:r w:rsidR="00F27A1C">
        <w:rPr>
          <w:rFonts w:ascii="Times New Roman" w:hAnsi="Times New Roman" w:cs="Times New Roman"/>
          <w:sz w:val="24"/>
          <w:szCs w:val="24"/>
          <w:lang w:val="ru-RU"/>
        </w:rPr>
        <w:t>д</w:t>
      </w:r>
      <w:r w:rsidR="00F27A1C" w:rsidRPr="00413B47">
        <w:rPr>
          <w:rFonts w:ascii="Times New Roman" w:hAnsi="Times New Roman" w:cs="Times New Roman"/>
          <w:sz w:val="24"/>
          <w:szCs w:val="24"/>
          <w:lang w:val="ru-RU"/>
        </w:rPr>
        <w:t>і</w:t>
      </w:r>
      <w:r w:rsidR="00F27A1C" w:rsidRPr="00413B47">
        <w:rPr>
          <w:rFonts w:ascii="Times New Roman" w:hAnsi="Times New Roman" w:cs="Times New Roman"/>
          <w:sz w:val="24"/>
          <w:szCs w:val="24"/>
          <w:lang w:val="ru-RU"/>
        </w:rPr>
        <w:t xml:space="preserve"> </w:t>
      </w:r>
      <w:r w:rsidRPr="00413B47">
        <w:rPr>
          <w:rFonts w:ascii="Times New Roman" w:hAnsi="Times New Roman" w:cs="Times New Roman"/>
          <w:sz w:val="24"/>
          <w:szCs w:val="24"/>
          <w:lang w:val="ru-RU"/>
        </w:rPr>
        <w:t xml:space="preserve">басқару жөніндегі операцияларды жүзеге асыратын еншілес, тәуелді ұйымдарды корпоративтік басқаруды жүзеге асыра отырып, саладағы бірыңғай мемлекеттік саясатты іске асыруда маңызды рөл атқарады.  QazaqGaz мемлекеттің газ саласындағы мүдделерін білдіреді және құнды құру, бәсекеге қабілеттілікті арттыру және </w:t>
      </w:r>
      <w:r w:rsidR="00575628">
        <w:rPr>
          <w:rFonts w:ascii="Times New Roman" w:hAnsi="Times New Roman" w:cs="Times New Roman"/>
          <w:sz w:val="24"/>
          <w:szCs w:val="24"/>
          <w:lang w:val="ru-RU"/>
        </w:rPr>
        <w:t>«</w:t>
      </w:r>
      <w:r w:rsidRPr="00413B47">
        <w:rPr>
          <w:rFonts w:ascii="Times New Roman" w:hAnsi="Times New Roman" w:cs="Times New Roman"/>
          <w:sz w:val="24"/>
          <w:szCs w:val="24"/>
          <w:lang w:val="ru-RU"/>
        </w:rPr>
        <w:t>жасыл</w:t>
      </w:r>
      <w:r w:rsidR="00575628">
        <w:rPr>
          <w:rFonts w:ascii="Times New Roman" w:hAnsi="Times New Roman" w:cs="Times New Roman"/>
          <w:sz w:val="24"/>
          <w:szCs w:val="24"/>
          <w:lang w:val="ru-RU"/>
        </w:rPr>
        <w:t>»</w:t>
      </w:r>
      <w:r w:rsidRPr="00413B47">
        <w:rPr>
          <w:rFonts w:ascii="Times New Roman" w:hAnsi="Times New Roman" w:cs="Times New Roman"/>
          <w:sz w:val="24"/>
          <w:szCs w:val="24"/>
          <w:lang w:val="ru-RU"/>
        </w:rPr>
        <w:t xml:space="preserve"> экономикаға көшу жөніндегі акционерлер қызметінің стратегиялық бағыттарына өзінің </w:t>
      </w:r>
      <w:r w:rsidR="00575628">
        <w:rPr>
          <w:rFonts w:ascii="Times New Roman" w:hAnsi="Times New Roman" w:cs="Times New Roman"/>
          <w:sz w:val="24"/>
          <w:szCs w:val="24"/>
          <w:lang w:val="ru-RU"/>
        </w:rPr>
        <w:t>адалдығын</w:t>
      </w:r>
      <w:r w:rsidRPr="00413B47">
        <w:rPr>
          <w:rFonts w:ascii="Times New Roman" w:hAnsi="Times New Roman" w:cs="Times New Roman"/>
          <w:sz w:val="24"/>
          <w:szCs w:val="24"/>
          <w:lang w:val="ru-RU"/>
        </w:rPr>
        <w:t xml:space="preserve"> растайды. </w:t>
      </w:r>
    </w:p>
    <w:p w14:paraId="141AAAD5" w14:textId="2850EAC8" w:rsidR="00413B47" w:rsidRPr="00413B47" w:rsidRDefault="00575628" w:rsidP="00413B47">
      <w:pPr>
        <w:spacing w:after="0" w:line="240" w:lineRule="auto"/>
        <w:ind w:firstLine="567"/>
        <w:jc w:val="both"/>
        <w:rPr>
          <w:rFonts w:ascii="Times New Roman" w:hAnsi="Times New Roman" w:cs="Times New Roman"/>
          <w:sz w:val="24"/>
          <w:szCs w:val="24"/>
          <w:lang w:val="ru-RU"/>
        </w:rPr>
      </w:pPr>
      <w:r w:rsidRPr="007A4D7A">
        <w:rPr>
          <w:rFonts w:ascii="Times New Roman" w:hAnsi="Times New Roman" w:cs="Times New Roman"/>
          <w:b/>
          <w:bCs/>
          <w:sz w:val="24"/>
          <w:szCs w:val="24"/>
          <w:lang w:val="ru-RU"/>
        </w:rPr>
        <w:t>Пайым</w:t>
      </w:r>
      <w:r>
        <w:rPr>
          <w:rFonts w:ascii="Times New Roman" w:hAnsi="Times New Roman" w:cs="Times New Roman"/>
          <w:sz w:val="24"/>
          <w:szCs w:val="24"/>
          <w:lang w:val="ru-RU"/>
        </w:rPr>
        <w:t xml:space="preserve"> </w:t>
      </w:r>
      <w:r w:rsidRPr="00575628">
        <w:rPr>
          <w:rFonts w:ascii="Times New Roman" w:hAnsi="Times New Roman" w:cs="Times New Roman"/>
          <w:sz w:val="24"/>
          <w:szCs w:val="24"/>
          <w:lang w:val="ru-RU"/>
        </w:rPr>
        <w:t>–</w:t>
      </w:r>
      <w:r>
        <w:rPr>
          <w:rFonts w:ascii="Times New Roman" w:hAnsi="Times New Roman" w:cs="Times New Roman"/>
          <w:sz w:val="24"/>
          <w:szCs w:val="24"/>
          <w:lang w:val="kk-KZ"/>
        </w:rPr>
        <w:t xml:space="preserve"> </w:t>
      </w:r>
      <w:r w:rsidR="00413B47" w:rsidRPr="00413B47">
        <w:rPr>
          <w:rFonts w:ascii="Times New Roman" w:hAnsi="Times New Roman" w:cs="Times New Roman"/>
          <w:sz w:val="24"/>
          <w:szCs w:val="24"/>
          <w:lang w:val="ru-RU"/>
        </w:rPr>
        <w:t>QazaqGaz</w:t>
      </w:r>
      <w:r w:rsidR="007A4D7A">
        <w:rPr>
          <w:rFonts w:ascii="Times New Roman" w:hAnsi="Times New Roman" w:cs="Times New Roman"/>
          <w:sz w:val="24"/>
          <w:szCs w:val="24"/>
          <w:lang w:val="ru-RU"/>
        </w:rPr>
        <w:t xml:space="preserve"> </w:t>
      </w:r>
      <w:r w:rsidR="007A4D7A" w:rsidRPr="007A4D7A">
        <w:rPr>
          <w:rFonts w:ascii="Times New Roman" w:hAnsi="Times New Roman" w:cs="Times New Roman"/>
          <w:sz w:val="24"/>
          <w:szCs w:val="24"/>
          <w:lang w:val="ru-RU"/>
        </w:rPr>
        <w:t>–</w:t>
      </w:r>
      <w:r w:rsidR="007A4D7A">
        <w:rPr>
          <w:rFonts w:ascii="Times New Roman" w:hAnsi="Times New Roman" w:cs="Times New Roman"/>
          <w:sz w:val="24"/>
          <w:szCs w:val="24"/>
          <w:lang w:val="kk-KZ"/>
        </w:rPr>
        <w:t xml:space="preserve"> </w:t>
      </w:r>
      <w:r w:rsidR="00413B47" w:rsidRPr="00413B47">
        <w:rPr>
          <w:rFonts w:ascii="Times New Roman" w:hAnsi="Times New Roman" w:cs="Times New Roman"/>
          <w:sz w:val="24"/>
          <w:szCs w:val="24"/>
          <w:lang w:val="ru-RU"/>
        </w:rPr>
        <w:t>Қазақстанның газ саласының инвестициялық тартымдылығын барынша арттыруға және әлеуметтік әл-ауқатты дамыту үшін елдің газ әлеуетін ашуға ықпал ететін тұрақты газ нарығының жоғары тиімді қатысушысы.</w:t>
      </w:r>
    </w:p>
    <w:p w14:paraId="5E185FA7" w14:textId="4E88A4CB"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7A4D7A">
        <w:rPr>
          <w:rFonts w:ascii="Times New Roman" w:hAnsi="Times New Roman" w:cs="Times New Roman"/>
          <w:b/>
          <w:bCs/>
          <w:sz w:val="24"/>
          <w:szCs w:val="24"/>
          <w:lang w:val="ru-RU"/>
        </w:rPr>
        <w:t>Миссия</w:t>
      </w:r>
      <w:r w:rsidR="00575628">
        <w:rPr>
          <w:rFonts w:ascii="Times New Roman" w:hAnsi="Times New Roman" w:cs="Times New Roman"/>
          <w:sz w:val="24"/>
          <w:szCs w:val="24"/>
          <w:lang w:val="ru-RU"/>
        </w:rPr>
        <w:t xml:space="preserve"> </w:t>
      </w:r>
      <w:r w:rsidR="00575628" w:rsidRPr="00575628">
        <w:rPr>
          <w:rFonts w:ascii="Times New Roman" w:hAnsi="Times New Roman" w:cs="Times New Roman"/>
          <w:sz w:val="24"/>
          <w:szCs w:val="24"/>
          <w:lang w:val="ru-RU"/>
        </w:rPr>
        <w:t>–</w:t>
      </w:r>
      <w:r w:rsidR="00575628">
        <w:rPr>
          <w:rFonts w:ascii="Times New Roman" w:hAnsi="Times New Roman" w:cs="Times New Roman"/>
          <w:sz w:val="24"/>
          <w:szCs w:val="24"/>
          <w:lang w:val="kk-KZ"/>
        </w:rPr>
        <w:t xml:space="preserve"> </w:t>
      </w:r>
      <w:r w:rsidRPr="00413B47">
        <w:rPr>
          <w:rFonts w:ascii="Times New Roman" w:hAnsi="Times New Roman" w:cs="Times New Roman"/>
          <w:sz w:val="24"/>
          <w:szCs w:val="24"/>
          <w:lang w:val="ru-RU"/>
        </w:rPr>
        <w:t>Қазақстан Республикасы экономикасының орнықты дамуы мақсатында халықтың өмір сүру сапасын арттыру, энергетикалық қауіпсіздікті және энергетикалық ауысуды күшейту үшін рентабельді газ жеткізілімдерін тұрақты қамтамасыз ету.</w:t>
      </w:r>
    </w:p>
    <w:p w14:paraId="681A854C" w14:textId="77777777" w:rsidR="00413B47" w:rsidRPr="007A4D7A" w:rsidRDefault="00413B47" w:rsidP="00413B47">
      <w:pPr>
        <w:spacing w:after="0" w:line="240" w:lineRule="auto"/>
        <w:ind w:firstLine="567"/>
        <w:jc w:val="both"/>
        <w:rPr>
          <w:rFonts w:ascii="Times New Roman" w:hAnsi="Times New Roman" w:cs="Times New Roman"/>
          <w:b/>
          <w:bCs/>
          <w:sz w:val="24"/>
          <w:szCs w:val="24"/>
          <w:lang w:val="ru-RU"/>
        </w:rPr>
      </w:pPr>
      <w:r w:rsidRPr="007A4D7A">
        <w:rPr>
          <w:rFonts w:ascii="Times New Roman" w:hAnsi="Times New Roman" w:cs="Times New Roman"/>
          <w:b/>
          <w:bCs/>
          <w:sz w:val="24"/>
          <w:szCs w:val="24"/>
          <w:lang w:val="ru-RU"/>
        </w:rPr>
        <w:t xml:space="preserve">Стратегиялық мақсаттар: </w:t>
      </w:r>
    </w:p>
    <w:p w14:paraId="5C78A992" w14:textId="4B3FAF22"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1) </w:t>
      </w:r>
      <w:r w:rsidR="007A4D7A">
        <w:rPr>
          <w:rFonts w:ascii="Times New Roman" w:hAnsi="Times New Roman" w:cs="Times New Roman"/>
          <w:sz w:val="24"/>
          <w:szCs w:val="24"/>
          <w:lang w:val="ru-RU"/>
        </w:rPr>
        <w:t>Т</w:t>
      </w:r>
      <w:r w:rsidRPr="00413B47">
        <w:rPr>
          <w:rFonts w:ascii="Times New Roman" w:hAnsi="Times New Roman" w:cs="Times New Roman"/>
          <w:sz w:val="24"/>
          <w:szCs w:val="24"/>
          <w:lang w:val="ru-RU"/>
        </w:rPr>
        <w:t xml:space="preserve">ұрақты газ нарығын құру және үнемді тұтыну мәдениеті; </w:t>
      </w:r>
    </w:p>
    <w:p w14:paraId="1C0E34A3" w14:textId="07738E6C"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2) </w:t>
      </w:r>
      <w:r w:rsidR="007A4D7A">
        <w:rPr>
          <w:rFonts w:ascii="Times New Roman" w:hAnsi="Times New Roman" w:cs="Times New Roman"/>
          <w:sz w:val="24"/>
          <w:szCs w:val="24"/>
          <w:lang w:val="ru-RU"/>
        </w:rPr>
        <w:t>Т</w:t>
      </w:r>
      <w:r w:rsidRPr="00413B47">
        <w:rPr>
          <w:rFonts w:ascii="Times New Roman" w:hAnsi="Times New Roman" w:cs="Times New Roman"/>
          <w:sz w:val="24"/>
          <w:szCs w:val="24"/>
          <w:lang w:val="ru-RU"/>
        </w:rPr>
        <w:t xml:space="preserve">ізбектің барлық элементтері бойынша </w:t>
      </w:r>
      <w:r w:rsidR="007A4D7A">
        <w:rPr>
          <w:rFonts w:ascii="Times New Roman" w:hAnsi="Times New Roman" w:cs="Times New Roman"/>
          <w:sz w:val="24"/>
          <w:szCs w:val="24"/>
          <w:lang w:val="ru-RU"/>
        </w:rPr>
        <w:t>құндылықтарды</w:t>
      </w:r>
      <w:r w:rsidRPr="00413B47">
        <w:rPr>
          <w:rFonts w:ascii="Times New Roman" w:hAnsi="Times New Roman" w:cs="Times New Roman"/>
          <w:sz w:val="24"/>
          <w:szCs w:val="24"/>
          <w:lang w:val="ru-RU"/>
        </w:rPr>
        <w:t xml:space="preserve"> максимизациялау; </w:t>
      </w:r>
    </w:p>
    <w:p w14:paraId="68060896" w14:textId="5C26F43E"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3) </w:t>
      </w:r>
      <w:r w:rsidR="007A4D7A">
        <w:rPr>
          <w:rFonts w:ascii="Times New Roman" w:hAnsi="Times New Roman" w:cs="Times New Roman"/>
          <w:sz w:val="24"/>
          <w:szCs w:val="24"/>
          <w:lang w:val="ru-RU"/>
        </w:rPr>
        <w:t>Ұ</w:t>
      </w:r>
      <w:r w:rsidRPr="00413B47">
        <w:rPr>
          <w:rFonts w:ascii="Times New Roman" w:hAnsi="Times New Roman" w:cs="Times New Roman"/>
          <w:sz w:val="24"/>
          <w:szCs w:val="24"/>
          <w:lang w:val="ru-RU"/>
        </w:rPr>
        <w:t>йымның тиімділігін арттыру және компанияны IPO-ға сәтті шығуға дайындау.</w:t>
      </w:r>
    </w:p>
    <w:p w14:paraId="4A84453F" w14:textId="2B0C3E5E"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QazaqGaz ISO 9001, ISO 14001 және ISO 45001 талаптарына сәйкес сапа, қоршаған ортаны қорғау, денсаулық сақтау және еңбек қауіпсіздігін қамтамасыз ету саласындағы басқару жүйесін (бұдан әрі – И</w:t>
      </w:r>
      <w:r w:rsidR="00D415A3">
        <w:rPr>
          <w:rFonts w:ascii="Times New Roman" w:hAnsi="Times New Roman" w:cs="Times New Roman"/>
          <w:sz w:val="24"/>
          <w:szCs w:val="24"/>
          <w:lang w:val="ru-RU"/>
        </w:rPr>
        <w:t>МЖ</w:t>
      </w:r>
      <w:r w:rsidRPr="00413B47">
        <w:rPr>
          <w:rFonts w:ascii="Times New Roman" w:hAnsi="Times New Roman" w:cs="Times New Roman"/>
          <w:sz w:val="24"/>
          <w:szCs w:val="24"/>
          <w:lang w:val="ru-RU"/>
        </w:rPr>
        <w:t xml:space="preserve">) жұмыс жағдайында ұстап тұру және дамыту есебінен корпоративтік басқарудың халықаралық талаптарына және менеджменттің озық технологияларына сәйкес келуге ұмтылады. QazaqGaz бизнес-процестерді нақты ұйымдастыру, ағымдағы қызметті мониторингілеу және бақылау, заңнама талаптарын мүлтіксіз сақтау, процестерді тиімді басқару үшін барлық деңгейдегі персоналдың жауапкершілігі мен өкілеттіктерін бөлу есебінен үздік әлемдік </w:t>
      </w:r>
      <w:r w:rsidR="00D415A3">
        <w:rPr>
          <w:rFonts w:ascii="Times New Roman" w:hAnsi="Times New Roman" w:cs="Times New Roman"/>
          <w:sz w:val="24"/>
          <w:szCs w:val="24"/>
          <w:lang w:val="ru-RU"/>
        </w:rPr>
        <w:t>«тәжірибелерге»</w:t>
      </w:r>
      <w:r w:rsidRPr="00413B47">
        <w:rPr>
          <w:rFonts w:ascii="Times New Roman" w:hAnsi="Times New Roman" w:cs="Times New Roman"/>
          <w:sz w:val="24"/>
          <w:szCs w:val="24"/>
          <w:lang w:val="ru-RU"/>
        </w:rPr>
        <w:t xml:space="preserve"> сәйкес </w:t>
      </w:r>
      <w:r w:rsidR="00D415A3">
        <w:rPr>
          <w:rFonts w:ascii="Times New Roman" w:hAnsi="Times New Roman" w:cs="Times New Roman"/>
          <w:sz w:val="24"/>
          <w:szCs w:val="24"/>
          <w:lang w:val="ru-RU"/>
        </w:rPr>
        <w:t>ИМЖ-ны</w:t>
      </w:r>
      <w:r w:rsidRPr="00413B47">
        <w:rPr>
          <w:rFonts w:ascii="Times New Roman" w:hAnsi="Times New Roman" w:cs="Times New Roman"/>
          <w:sz w:val="24"/>
          <w:szCs w:val="24"/>
          <w:lang w:val="ru-RU"/>
        </w:rPr>
        <w:t xml:space="preserve"> жетілдіруге ұмтылады. </w:t>
      </w:r>
    </w:p>
    <w:p w14:paraId="4F616B29" w14:textId="71796DCB"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Басқарудың </w:t>
      </w:r>
      <w:r w:rsidRPr="00D415A3">
        <w:rPr>
          <w:rFonts w:ascii="Times New Roman" w:hAnsi="Times New Roman" w:cs="Times New Roman"/>
          <w:b/>
          <w:bCs/>
          <w:sz w:val="24"/>
          <w:szCs w:val="24"/>
          <w:lang w:val="ru-RU"/>
        </w:rPr>
        <w:t xml:space="preserve">негізгі </w:t>
      </w:r>
      <w:r w:rsidR="00D415A3" w:rsidRPr="00D415A3">
        <w:rPr>
          <w:rFonts w:ascii="Times New Roman" w:hAnsi="Times New Roman" w:cs="Times New Roman"/>
          <w:b/>
          <w:bCs/>
          <w:sz w:val="24"/>
          <w:szCs w:val="24"/>
          <w:lang w:val="ru-RU"/>
        </w:rPr>
        <w:t>қағидаттары</w:t>
      </w:r>
      <w:r w:rsidRPr="00D415A3">
        <w:rPr>
          <w:rFonts w:ascii="Times New Roman" w:hAnsi="Times New Roman" w:cs="Times New Roman"/>
          <w:b/>
          <w:bCs/>
          <w:sz w:val="24"/>
          <w:szCs w:val="24"/>
          <w:lang w:val="ru-RU"/>
        </w:rPr>
        <w:t>:</w:t>
      </w:r>
      <w:r w:rsidRPr="00413B47">
        <w:rPr>
          <w:rFonts w:ascii="Times New Roman" w:hAnsi="Times New Roman" w:cs="Times New Roman"/>
          <w:sz w:val="24"/>
          <w:szCs w:val="24"/>
          <w:lang w:val="ru-RU"/>
        </w:rPr>
        <w:t xml:space="preserve"> </w:t>
      </w:r>
    </w:p>
    <w:p w14:paraId="6758E599" w14:textId="5A760326"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w:t>
      </w:r>
      <w:r w:rsidR="00D415A3">
        <w:rPr>
          <w:rFonts w:ascii="Times New Roman" w:hAnsi="Times New Roman" w:cs="Times New Roman"/>
          <w:sz w:val="24"/>
          <w:szCs w:val="24"/>
          <w:lang w:val="ru-RU"/>
        </w:rPr>
        <w:t xml:space="preserve"> </w:t>
      </w:r>
      <w:r w:rsidRPr="00413B47">
        <w:rPr>
          <w:rFonts w:ascii="Times New Roman" w:hAnsi="Times New Roman" w:cs="Times New Roman"/>
          <w:sz w:val="24"/>
          <w:szCs w:val="24"/>
          <w:lang w:val="ru-RU"/>
        </w:rPr>
        <w:t xml:space="preserve">бизнес-процестерді талдау, тұрақты мониторинг, процестерді автоматтандыруды енгізу және оларды реинжиниринг арқылы қызметтің тиімділігін үздіксіз арттыру. Басқару технологиялары саласындағы озық тәжірибені ұдайы зерделеу және пайдалану және еншілес ұйымдарды оларды қолдану рәсімдеріне тарту; </w:t>
      </w:r>
    </w:p>
    <w:p w14:paraId="586D1963" w14:textId="6C13D432"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QazaqGaz</w:t>
      </w:r>
      <w:r w:rsidR="00D415A3">
        <w:rPr>
          <w:rFonts w:ascii="Times New Roman" w:hAnsi="Times New Roman" w:cs="Times New Roman"/>
          <w:sz w:val="24"/>
          <w:szCs w:val="24"/>
          <w:lang w:val="ru-RU"/>
        </w:rPr>
        <w:t>-дың</w:t>
      </w:r>
      <w:r w:rsidRPr="00413B47">
        <w:rPr>
          <w:rFonts w:ascii="Times New Roman" w:hAnsi="Times New Roman" w:cs="Times New Roman"/>
          <w:sz w:val="24"/>
          <w:szCs w:val="24"/>
          <w:lang w:val="ru-RU"/>
        </w:rPr>
        <w:t xml:space="preserve"> ағымдағы қызметі, қабылданатын шешімдері мен өндірістік қызметі</w:t>
      </w:r>
      <w:r w:rsidR="00D415A3">
        <w:rPr>
          <w:rFonts w:ascii="Times New Roman" w:hAnsi="Times New Roman" w:cs="Times New Roman"/>
          <w:sz w:val="24"/>
          <w:szCs w:val="24"/>
          <w:lang w:val="ru-RU"/>
        </w:rPr>
        <w:t>нің</w:t>
      </w:r>
      <w:r w:rsidRPr="00413B47">
        <w:rPr>
          <w:rFonts w:ascii="Times New Roman" w:hAnsi="Times New Roman" w:cs="Times New Roman"/>
          <w:sz w:val="24"/>
          <w:szCs w:val="24"/>
          <w:lang w:val="ru-RU"/>
        </w:rPr>
        <w:t xml:space="preserve"> </w:t>
      </w:r>
      <w:r w:rsidR="00D415A3" w:rsidRPr="00413B47">
        <w:rPr>
          <w:rFonts w:ascii="Times New Roman" w:hAnsi="Times New Roman" w:cs="Times New Roman"/>
          <w:sz w:val="24"/>
          <w:szCs w:val="24"/>
          <w:lang w:val="ru-RU"/>
        </w:rPr>
        <w:t>акционерлердің және тұтастай қазақстандық қоғамның мүдделеріне, сондай-ақ QazaqGaz</w:t>
      </w:r>
      <w:r w:rsidR="00D415A3">
        <w:rPr>
          <w:rFonts w:ascii="Times New Roman" w:hAnsi="Times New Roman" w:cs="Times New Roman"/>
          <w:sz w:val="24"/>
          <w:szCs w:val="24"/>
          <w:lang w:val="ru-RU"/>
        </w:rPr>
        <w:t>-дың</w:t>
      </w:r>
      <w:r w:rsidR="00D415A3" w:rsidRPr="00413B47">
        <w:rPr>
          <w:rFonts w:ascii="Times New Roman" w:hAnsi="Times New Roman" w:cs="Times New Roman"/>
          <w:sz w:val="24"/>
          <w:szCs w:val="24"/>
          <w:lang w:val="ru-RU"/>
        </w:rPr>
        <w:t xml:space="preserve"> орнықты және экономикалық даму мақсаттарына сәйкес келе</w:t>
      </w:r>
      <w:r w:rsidR="00D415A3">
        <w:rPr>
          <w:rFonts w:ascii="Times New Roman" w:hAnsi="Times New Roman" w:cs="Times New Roman"/>
          <w:sz w:val="24"/>
          <w:szCs w:val="24"/>
          <w:lang w:val="ru-RU"/>
        </w:rPr>
        <w:t xml:space="preserve">тіндігі </w:t>
      </w:r>
      <w:r w:rsidRPr="00413B47">
        <w:rPr>
          <w:rFonts w:ascii="Times New Roman" w:hAnsi="Times New Roman" w:cs="Times New Roman"/>
          <w:sz w:val="24"/>
          <w:szCs w:val="24"/>
          <w:lang w:val="ru-RU"/>
        </w:rPr>
        <w:t xml:space="preserve">туралы объективті деректерді талдау негізінде басқарушылық шешімдер қабылдау; </w:t>
      </w:r>
    </w:p>
    <w:p w14:paraId="6C73E000"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 тәуекелдерді ішкі бақылау және басқару жүйесін жетілдіру жолымен туындайтын проблемалар мен олардың себептерін алдын алуға ұмтылу; </w:t>
      </w:r>
    </w:p>
    <w:p w14:paraId="34655590" w14:textId="2DD5A5F7"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нарықтың ағымдағы және перспективалық жай-күйін, негізгі тұтынушылардың талаптарын айқындау және олардың қанағаттанушылығын бағалау үшін мақсат</w:t>
      </w:r>
      <w:r w:rsidR="00D415A3">
        <w:rPr>
          <w:rFonts w:ascii="Times New Roman" w:hAnsi="Times New Roman" w:cs="Times New Roman"/>
          <w:sz w:val="24"/>
          <w:szCs w:val="24"/>
          <w:lang w:val="ru-RU"/>
        </w:rPr>
        <w:t>қа бағытталған</w:t>
      </w:r>
      <w:r w:rsidRPr="00413B47">
        <w:rPr>
          <w:rFonts w:ascii="Times New Roman" w:hAnsi="Times New Roman" w:cs="Times New Roman"/>
          <w:sz w:val="24"/>
          <w:szCs w:val="24"/>
          <w:lang w:val="ru-RU"/>
        </w:rPr>
        <w:t xml:space="preserve"> маркетингтік зерттеулерді жүзеге асыру; </w:t>
      </w:r>
    </w:p>
    <w:p w14:paraId="2E904F01"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p>
    <w:p w14:paraId="71339D19"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p>
    <w:p w14:paraId="641EA9B6"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p>
    <w:p w14:paraId="07619F09"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p>
    <w:p w14:paraId="471ECFAC" w14:textId="4FC01516"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lastRenderedPageBreak/>
        <w:t xml:space="preserve">- </w:t>
      </w:r>
      <w:r w:rsidR="00055BF6">
        <w:rPr>
          <w:rFonts w:ascii="Times New Roman" w:hAnsi="Times New Roman" w:cs="Times New Roman"/>
          <w:sz w:val="24"/>
          <w:szCs w:val="24"/>
          <w:lang w:val="ru-RU"/>
        </w:rPr>
        <w:t>жұмыс</w:t>
      </w:r>
      <w:r w:rsidRPr="00413B47">
        <w:rPr>
          <w:rFonts w:ascii="Times New Roman" w:hAnsi="Times New Roman" w:cs="Times New Roman"/>
          <w:sz w:val="24"/>
          <w:szCs w:val="24"/>
          <w:lang w:val="ru-RU"/>
        </w:rPr>
        <w:t xml:space="preserve">керлер арасында ақпаратпен және инновациялық идеялармен еркін алмасу жүйесін енгізу, сапаны жақсарту бойынша персоналды көтермелеу және ынталандыру, жаңа идеяларды ұсыну және дамыту мүмкіндіктерін қамтамасыз ету, </w:t>
      </w:r>
      <w:r w:rsidR="00055BF6" w:rsidRPr="00BC3C5E">
        <w:rPr>
          <w:rFonts w:ascii="Times New Roman" w:hAnsi="Times New Roman" w:cs="Times New Roman"/>
          <w:sz w:val="24"/>
          <w:szCs w:val="24"/>
        </w:rPr>
        <w:t>QazaqGaz</w:t>
      </w:r>
      <w:r w:rsidR="00055BF6" w:rsidRPr="00413B47">
        <w:rPr>
          <w:rFonts w:ascii="Times New Roman" w:hAnsi="Times New Roman" w:cs="Times New Roman"/>
          <w:sz w:val="24"/>
          <w:szCs w:val="24"/>
          <w:lang w:val="ru-RU"/>
        </w:rPr>
        <w:t xml:space="preserve"> </w:t>
      </w:r>
      <w:r w:rsidR="00055BF6">
        <w:rPr>
          <w:rFonts w:ascii="Times New Roman" w:hAnsi="Times New Roman" w:cs="Times New Roman"/>
          <w:sz w:val="24"/>
          <w:szCs w:val="24"/>
          <w:lang w:val="ru-RU"/>
        </w:rPr>
        <w:t>жұмыс</w:t>
      </w:r>
      <w:r w:rsidRPr="00413B47">
        <w:rPr>
          <w:rFonts w:ascii="Times New Roman" w:hAnsi="Times New Roman" w:cs="Times New Roman"/>
          <w:sz w:val="24"/>
          <w:szCs w:val="24"/>
          <w:lang w:val="ru-RU"/>
        </w:rPr>
        <w:t xml:space="preserve">керлерінің сапа менеджменті қағидаттарына </w:t>
      </w:r>
      <w:r w:rsidR="00055BF6">
        <w:rPr>
          <w:rFonts w:ascii="Times New Roman" w:hAnsi="Times New Roman" w:cs="Times New Roman"/>
          <w:sz w:val="24"/>
          <w:szCs w:val="24"/>
          <w:lang w:val="ru-RU"/>
        </w:rPr>
        <w:t>адалдығын</w:t>
      </w:r>
      <w:r w:rsidRPr="00413B47">
        <w:rPr>
          <w:rFonts w:ascii="Times New Roman" w:hAnsi="Times New Roman" w:cs="Times New Roman"/>
          <w:sz w:val="24"/>
          <w:szCs w:val="24"/>
          <w:lang w:val="ru-RU"/>
        </w:rPr>
        <w:t xml:space="preserve"> дамыту; </w:t>
      </w:r>
    </w:p>
    <w:p w14:paraId="0411C431" w14:textId="77777777"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 тауарларды, жұмыстар мен қызметтерді жеткізетін ұйымдарға QazaqGaz-да және Қазақстан Республикасының заңнамасы шеңберінде қабылданған сапа саласындағы стандарттарға сәйкестік талаптарын ұсыну; </w:t>
      </w:r>
    </w:p>
    <w:p w14:paraId="38A042F3" w14:textId="1928B461"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 </w:t>
      </w:r>
      <w:r w:rsidR="00055BF6" w:rsidRPr="00BC3C5E">
        <w:rPr>
          <w:rFonts w:ascii="Times New Roman" w:hAnsi="Times New Roman" w:cs="Times New Roman"/>
          <w:sz w:val="24"/>
          <w:szCs w:val="24"/>
        </w:rPr>
        <w:t>QazaqGaz</w:t>
      </w:r>
      <w:r w:rsidR="00FE4B64">
        <w:rPr>
          <w:rFonts w:ascii="Times New Roman" w:hAnsi="Times New Roman" w:cs="Times New Roman"/>
          <w:sz w:val="24"/>
          <w:szCs w:val="24"/>
          <w:lang w:val="kk-KZ"/>
        </w:rPr>
        <w:t xml:space="preserve"> жұмыс</w:t>
      </w:r>
      <w:r w:rsidRPr="00413B47">
        <w:rPr>
          <w:rFonts w:ascii="Times New Roman" w:hAnsi="Times New Roman" w:cs="Times New Roman"/>
          <w:sz w:val="24"/>
          <w:szCs w:val="24"/>
          <w:lang w:val="ru-RU"/>
        </w:rPr>
        <w:t xml:space="preserve">керлерінің сапа саласындағы кәсіби біліктілігін, құзыреттілігі мен хабардарлығын ұдайы арттыру, оларды өндірістік қызметті, корпоративтік басқару жүйесін, активтерді тұрақты дамыту мен қорғауды жетілдіруге белсенді қатысуға ынталандыру; </w:t>
      </w:r>
    </w:p>
    <w:p w14:paraId="77353220" w14:textId="6AFA2D1D"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 xml:space="preserve">- QazaqGaz мемлекеттік органдардың, акционерлердің, серіктестердің, </w:t>
      </w:r>
      <w:r w:rsidR="00FE4B64">
        <w:rPr>
          <w:rFonts w:ascii="Times New Roman" w:hAnsi="Times New Roman" w:cs="Times New Roman"/>
          <w:sz w:val="24"/>
          <w:szCs w:val="24"/>
          <w:lang w:val="ru-RU"/>
        </w:rPr>
        <w:t>жұмыс</w:t>
      </w:r>
      <w:r w:rsidRPr="00413B47">
        <w:rPr>
          <w:rFonts w:ascii="Times New Roman" w:hAnsi="Times New Roman" w:cs="Times New Roman"/>
          <w:sz w:val="24"/>
          <w:szCs w:val="24"/>
          <w:lang w:val="ru-RU"/>
        </w:rPr>
        <w:t xml:space="preserve">керлердің, жұртшылықтың және басқа да мүдделі тараптардың өз қызметі мәселелері бойынша ақпараттық ашықтығы. </w:t>
      </w:r>
    </w:p>
    <w:p w14:paraId="4ED0EB43" w14:textId="39873A7F"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FE4B64">
        <w:rPr>
          <w:rFonts w:ascii="Times New Roman" w:hAnsi="Times New Roman" w:cs="Times New Roman"/>
          <w:b/>
          <w:bCs/>
          <w:sz w:val="24"/>
          <w:szCs w:val="24"/>
          <w:lang w:val="ru-RU"/>
        </w:rPr>
        <w:t>QazaqGaz басшылығы</w:t>
      </w:r>
      <w:r w:rsidRPr="00413B47">
        <w:rPr>
          <w:rFonts w:ascii="Times New Roman" w:hAnsi="Times New Roman" w:cs="Times New Roman"/>
          <w:sz w:val="24"/>
          <w:szCs w:val="24"/>
          <w:lang w:val="ru-RU"/>
        </w:rPr>
        <w:t xml:space="preserve"> бұл саясат </w:t>
      </w:r>
      <w:r w:rsidR="00FE4B64" w:rsidRPr="00BC3C5E">
        <w:rPr>
          <w:rFonts w:ascii="Times New Roman" w:hAnsi="Times New Roman" w:cs="Times New Roman"/>
          <w:sz w:val="24"/>
          <w:szCs w:val="24"/>
        </w:rPr>
        <w:t>QazaqGaz</w:t>
      </w:r>
      <w:r w:rsidRPr="00413B47">
        <w:rPr>
          <w:rFonts w:ascii="Times New Roman" w:hAnsi="Times New Roman" w:cs="Times New Roman"/>
          <w:sz w:val="24"/>
          <w:szCs w:val="24"/>
          <w:lang w:val="ru-RU"/>
        </w:rPr>
        <w:t>-</w:t>
      </w:r>
      <w:r w:rsidR="00FE4B64">
        <w:rPr>
          <w:rFonts w:ascii="Times New Roman" w:hAnsi="Times New Roman" w:cs="Times New Roman"/>
          <w:sz w:val="24"/>
          <w:szCs w:val="24"/>
          <w:lang w:val="ru-RU"/>
        </w:rPr>
        <w:t>д</w:t>
      </w:r>
      <w:r w:rsidRPr="00413B47">
        <w:rPr>
          <w:rFonts w:ascii="Times New Roman" w:hAnsi="Times New Roman" w:cs="Times New Roman"/>
          <w:sz w:val="24"/>
          <w:szCs w:val="24"/>
          <w:lang w:val="ru-RU"/>
        </w:rPr>
        <w:t xml:space="preserve">ың сапа саласындағы құндылықтары мен қағидаттарының көрінісі болып табылатынын және басқарушылық шешімдер қабылдау кезінде оның ережелерін ұстануға міндеттенетінін мәлімдейді. </w:t>
      </w:r>
    </w:p>
    <w:p w14:paraId="3FDE4A13" w14:textId="4CBCAE9D" w:rsidR="00413B47" w:rsidRPr="00413B47" w:rsidRDefault="00413B47" w:rsidP="00413B47">
      <w:pPr>
        <w:spacing w:after="0" w:line="240" w:lineRule="auto"/>
        <w:ind w:firstLine="567"/>
        <w:jc w:val="both"/>
        <w:rPr>
          <w:rFonts w:ascii="Times New Roman" w:hAnsi="Times New Roman" w:cs="Times New Roman"/>
          <w:sz w:val="24"/>
          <w:szCs w:val="24"/>
          <w:lang w:val="ru-RU"/>
        </w:rPr>
      </w:pPr>
      <w:r w:rsidRPr="00413B47">
        <w:rPr>
          <w:rFonts w:ascii="Times New Roman" w:hAnsi="Times New Roman" w:cs="Times New Roman"/>
          <w:sz w:val="24"/>
          <w:szCs w:val="24"/>
          <w:lang w:val="ru-RU"/>
        </w:rPr>
        <w:t>Еншілес және тәуелді ұйымдардың QazaqGaz</w:t>
      </w:r>
      <w:r w:rsidR="00FE4B64">
        <w:rPr>
          <w:rFonts w:ascii="Times New Roman" w:hAnsi="Times New Roman" w:cs="Times New Roman"/>
          <w:sz w:val="24"/>
          <w:szCs w:val="24"/>
          <w:lang w:val="ru-RU"/>
        </w:rPr>
        <w:t>-дың</w:t>
      </w:r>
      <w:r w:rsidRPr="00413B47">
        <w:rPr>
          <w:rFonts w:ascii="Times New Roman" w:hAnsi="Times New Roman" w:cs="Times New Roman"/>
          <w:sz w:val="24"/>
          <w:szCs w:val="24"/>
          <w:lang w:val="ru-RU"/>
        </w:rPr>
        <w:t xml:space="preserve"> осы </w:t>
      </w:r>
      <w:r w:rsidR="00FE4B64">
        <w:rPr>
          <w:rFonts w:ascii="Times New Roman" w:hAnsi="Times New Roman" w:cs="Times New Roman"/>
          <w:sz w:val="24"/>
          <w:szCs w:val="24"/>
          <w:lang w:val="ru-RU"/>
        </w:rPr>
        <w:t>С</w:t>
      </w:r>
      <w:r w:rsidRPr="00413B47">
        <w:rPr>
          <w:rFonts w:ascii="Times New Roman" w:hAnsi="Times New Roman" w:cs="Times New Roman"/>
          <w:sz w:val="24"/>
          <w:szCs w:val="24"/>
          <w:lang w:val="ru-RU"/>
        </w:rPr>
        <w:t>аясат</w:t>
      </w:r>
      <w:r w:rsidR="00FE4B64">
        <w:rPr>
          <w:rFonts w:ascii="Times New Roman" w:hAnsi="Times New Roman" w:cs="Times New Roman"/>
          <w:sz w:val="24"/>
          <w:szCs w:val="24"/>
          <w:lang w:val="ru-RU"/>
        </w:rPr>
        <w:t>ын</w:t>
      </w:r>
      <w:r w:rsidRPr="00413B47">
        <w:rPr>
          <w:rFonts w:ascii="Times New Roman" w:hAnsi="Times New Roman" w:cs="Times New Roman"/>
          <w:sz w:val="24"/>
          <w:szCs w:val="24"/>
          <w:lang w:val="ru-RU"/>
        </w:rPr>
        <w:t xml:space="preserve"> қолдануы ұқсас саясатты әзірлеу және бекіту немесе ұйымдардың ішкі құжаттарын осы Саясатқа сәйкес келтіру жолымен белгіленген тәртіппен жүзеге асырылады.</w:t>
      </w:r>
    </w:p>
    <w:p w14:paraId="7EE6E601" w14:textId="6717C0BC" w:rsidR="00BC3C5E" w:rsidRDefault="00FE4B64" w:rsidP="00413B47">
      <w:pPr>
        <w:spacing w:after="0" w:line="240" w:lineRule="auto"/>
        <w:ind w:firstLine="567"/>
        <w:jc w:val="both"/>
        <w:rPr>
          <w:rFonts w:ascii="Times New Roman" w:hAnsi="Times New Roman"/>
          <w:sz w:val="24"/>
          <w:szCs w:val="24"/>
          <w:lang w:val="ru-RU"/>
        </w:rPr>
      </w:pPr>
      <w:r w:rsidRPr="00BC3C5E">
        <w:rPr>
          <w:rFonts w:ascii="Times New Roman" w:hAnsi="Times New Roman" w:cs="Times New Roman"/>
          <w:sz w:val="24"/>
          <w:szCs w:val="24"/>
        </w:rPr>
        <w:t>QazaqGaz</w:t>
      </w:r>
      <w:r>
        <w:rPr>
          <w:rFonts w:ascii="Times New Roman" w:hAnsi="Times New Roman" w:cs="Times New Roman"/>
          <w:sz w:val="24"/>
          <w:szCs w:val="24"/>
          <w:lang w:val="kk-KZ"/>
        </w:rPr>
        <w:t>-д</w:t>
      </w:r>
      <w:r w:rsidR="00413B47" w:rsidRPr="00413B47">
        <w:rPr>
          <w:rFonts w:ascii="Times New Roman" w:hAnsi="Times New Roman" w:cs="Times New Roman"/>
          <w:sz w:val="24"/>
          <w:szCs w:val="24"/>
          <w:lang w:val="ru-RU"/>
        </w:rPr>
        <w:t xml:space="preserve">ың сапа саласындағы осы </w:t>
      </w:r>
      <w:r>
        <w:rPr>
          <w:rFonts w:ascii="Times New Roman" w:hAnsi="Times New Roman" w:cs="Times New Roman"/>
          <w:sz w:val="24"/>
          <w:szCs w:val="24"/>
          <w:lang w:val="ru-RU"/>
        </w:rPr>
        <w:t>С</w:t>
      </w:r>
      <w:r w:rsidR="00413B47" w:rsidRPr="00413B47">
        <w:rPr>
          <w:rFonts w:ascii="Times New Roman" w:hAnsi="Times New Roman" w:cs="Times New Roman"/>
          <w:sz w:val="24"/>
          <w:szCs w:val="24"/>
          <w:lang w:val="ru-RU"/>
        </w:rPr>
        <w:t>аясаты барлық мүдделі тараптар үшін қолжетімді.</w:t>
      </w:r>
    </w:p>
    <w:p w14:paraId="199A19EC" w14:textId="47E138A4" w:rsidR="00BC3C5E" w:rsidRDefault="00BC3C5E" w:rsidP="00070BC1">
      <w:pPr>
        <w:spacing w:after="0" w:line="240" w:lineRule="auto"/>
        <w:ind w:firstLine="567"/>
        <w:jc w:val="both"/>
        <w:rPr>
          <w:rFonts w:ascii="Times New Roman" w:hAnsi="Times New Roman"/>
          <w:sz w:val="24"/>
          <w:szCs w:val="24"/>
          <w:lang w:val="ru-RU"/>
        </w:rPr>
      </w:pPr>
    </w:p>
    <w:p w14:paraId="2646D77A" w14:textId="057B978A" w:rsidR="00BC3C5E" w:rsidRDefault="00BC3C5E" w:rsidP="00070BC1">
      <w:pPr>
        <w:spacing w:after="0" w:line="240" w:lineRule="auto"/>
        <w:ind w:firstLine="567"/>
        <w:jc w:val="both"/>
        <w:rPr>
          <w:rFonts w:ascii="Times New Roman" w:hAnsi="Times New Roman"/>
          <w:sz w:val="24"/>
          <w:szCs w:val="24"/>
          <w:lang w:val="ru-RU"/>
        </w:rPr>
      </w:pPr>
    </w:p>
    <w:p w14:paraId="717135CA" w14:textId="1F296A1D" w:rsidR="00B8451F" w:rsidRDefault="00B8451F" w:rsidP="00070BC1">
      <w:pPr>
        <w:spacing w:after="0" w:line="240" w:lineRule="auto"/>
        <w:ind w:firstLine="567"/>
        <w:jc w:val="both"/>
        <w:rPr>
          <w:rFonts w:ascii="Times New Roman" w:hAnsi="Times New Roman"/>
          <w:sz w:val="24"/>
          <w:szCs w:val="24"/>
          <w:lang w:val="ru-RU"/>
        </w:rPr>
      </w:pPr>
    </w:p>
    <w:p w14:paraId="12D8AB63" w14:textId="1D33A812" w:rsidR="00B8451F" w:rsidRDefault="00B8451F" w:rsidP="00070BC1">
      <w:pPr>
        <w:spacing w:after="0" w:line="240" w:lineRule="auto"/>
        <w:ind w:firstLine="567"/>
        <w:jc w:val="both"/>
        <w:rPr>
          <w:rFonts w:ascii="Times New Roman" w:hAnsi="Times New Roman"/>
          <w:sz w:val="24"/>
          <w:szCs w:val="24"/>
          <w:lang w:val="ru-RU"/>
        </w:rPr>
      </w:pPr>
    </w:p>
    <w:p w14:paraId="61C3695E" w14:textId="20AE2925" w:rsidR="00B8451F" w:rsidRDefault="00B8451F" w:rsidP="00070BC1">
      <w:pPr>
        <w:spacing w:after="0" w:line="240" w:lineRule="auto"/>
        <w:ind w:firstLine="567"/>
        <w:jc w:val="both"/>
        <w:rPr>
          <w:rFonts w:ascii="Times New Roman" w:hAnsi="Times New Roman"/>
          <w:sz w:val="24"/>
          <w:szCs w:val="24"/>
          <w:lang w:val="ru-RU"/>
        </w:rPr>
      </w:pPr>
    </w:p>
    <w:p w14:paraId="546D3CCB" w14:textId="77777777" w:rsidR="00B8451F" w:rsidRDefault="00B8451F" w:rsidP="00070BC1">
      <w:pPr>
        <w:spacing w:after="0" w:line="240" w:lineRule="auto"/>
        <w:ind w:firstLine="567"/>
        <w:jc w:val="both"/>
        <w:rPr>
          <w:rFonts w:ascii="Times New Roman" w:hAnsi="Times New Roman"/>
          <w:sz w:val="24"/>
          <w:szCs w:val="24"/>
          <w:lang w:val="ru-RU"/>
        </w:rPr>
      </w:pPr>
    </w:p>
    <w:p w14:paraId="55443C89" w14:textId="35D32F8F" w:rsidR="00BC3C5E" w:rsidRDefault="00BC3C5E" w:rsidP="00070BC1">
      <w:pPr>
        <w:spacing w:after="0" w:line="240" w:lineRule="auto"/>
        <w:ind w:firstLine="567"/>
        <w:jc w:val="both"/>
        <w:rPr>
          <w:rFonts w:ascii="Times New Roman" w:hAnsi="Times New Roman"/>
          <w:sz w:val="24"/>
          <w:szCs w:val="24"/>
          <w:lang w:val="ru-RU"/>
        </w:rPr>
      </w:pPr>
    </w:p>
    <w:p w14:paraId="01D447FC" w14:textId="47DA4984" w:rsidR="00BC3C5E" w:rsidRDefault="00BC3C5E" w:rsidP="00070BC1">
      <w:pPr>
        <w:spacing w:after="0" w:line="240" w:lineRule="auto"/>
        <w:ind w:firstLine="567"/>
        <w:jc w:val="both"/>
        <w:rPr>
          <w:rFonts w:ascii="Times New Roman" w:hAnsi="Times New Roman"/>
          <w:sz w:val="24"/>
          <w:szCs w:val="24"/>
          <w:lang w:val="ru-RU"/>
        </w:rPr>
      </w:pPr>
    </w:p>
    <w:p w14:paraId="1C4324EC" w14:textId="56EC45A7" w:rsidR="00BC3C5E" w:rsidRPr="00413B47" w:rsidRDefault="00BC3C5E" w:rsidP="00070BC1">
      <w:pPr>
        <w:spacing w:after="0" w:line="240" w:lineRule="auto"/>
        <w:ind w:firstLine="567"/>
        <w:jc w:val="both"/>
        <w:rPr>
          <w:rFonts w:ascii="Times New Roman" w:hAnsi="Times New Roman"/>
          <w:i/>
          <w:iCs/>
          <w:sz w:val="24"/>
          <w:szCs w:val="24"/>
          <w:lang w:val="ru-RU"/>
        </w:rPr>
      </w:pPr>
    </w:p>
    <w:p w14:paraId="4C951C4B" w14:textId="1BE2375C" w:rsidR="00770282" w:rsidRPr="00413B47" w:rsidRDefault="00BA391B" w:rsidP="00413B47">
      <w:pPr>
        <w:spacing w:after="0" w:line="240" w:lineRule="auto"/>
        <w:ind w:firstLine="567"/>
        <w:jc w:val="both"/>
        <w:rPr>
          <w:rFonts w:ascii="Times New Roman" w:hAnsi="Times New Roman" w:cs="Times New Roman"/>
          <w:i/>
          <w:iCs/>
          <w:sz w:val="24"/>
          <w:szCs w:val="24"/>
          <w:lang w:val="ru-RU"/>
        </w:rPr>
      </w:pPr>
      <w:r>
        <w:rPr>
          <w:rFonts w:ascii="Times New Roman" w:hAnsi="Times New Roman"/>
          <w:i/>
          <w:iCs/>
          <w:sz w:val="24"/>
          <w:szCs w:val="24"/>
          <w:lang w:val="ru-RU"/>
        </w:rPr>
        <w:t>«</w:t>
      </w:r>
      <w:r w:rsidR="00413B47" w:rsidRPr="00413B47">
        <w:rPr>
          <w:rFonts w:ascii="Times New Roman" w:hAnsi="Times New Roman"/>
          <w:i/>
          <w:iCs/>
          <w:sz w:val="24"/>
          <w:szCs w:val="24"/>
          <w:lang w:val="ru-RU"/>
        </w:rPr>
        <w:t>Қоғам басшылығы</w:t>
      </w:r>
      <w:r>
        <w:rPr>
          <w:rFonts w:ascii="Times New Roman" w:hAnsi="Times New Roman"/>
          <w:i/>
          <w:iCs/>
          <w:sz w:val="24"/>
          <w:szCs w:val="24"/>
          <w:lang w:val="ru-RU"/>
        </w:rPr>
        <w:t>,</w:t>
      </w:r>
      <w:r w:rsidR="00413B47" w:rsidRPr="00413B47">
        <w:rPr>
          <w:rFonts w:ascii="Times New Roman" w:hAnsi="Times New Roman"/>
          <w:i/>
          <w:iCs/>
          <w:sz w:val="24"/>
          <w:szCs w:val="24"/>
          <w:lang w:val="ru-RU"/>
        </w:rPr>
        <w:t xml:space="preserve"> осы </w:t>
      </w:r>
      <w:r>
        <w:rPr>
          <w:rFonts w:ascii="Times New Roman" w:hAnsi="Times New Roman"/>
          <w:i/>
          <w:iCs/>
          <w:sz w:val="24"/>
          <w:szCs w:val="24"/>
          <w:lang w:val="ru-RU"/>
        </w:rPr>
        <w:t>С</w:t>
      </w:r>
      <w:r w:rsidR="00413B47" w:rsidRPr="00413B47">
        <w:rPr>
          <w:rFonts w:ascii="Times New Roman" w:hAnsi="Times New Roman"/>
          <w:i/>
          <w:iCs/>
          <w:sz w:val="24"/>
          <w:szCs w:val="24"/>
          <w:lang w:val="ru-RU"/>
        </w:rPr>
        <w:t xml:space="preserve">аясатты іске асыруға жауапты. Қоғамның басшылығы </w:t>
      </w:r>
      <w:r>
        <w:rPr>
          <w:rFonts w:ascii="Times New Roman" w:hAnsi="Times New Roman"/>
          <w:i/>
          <w:iCs/>
          <w:sz w:val="24"/>
          <w:szCs w:val="24"/>
          <w:lang w:val="ru-RU"/>
        </w:rPr>
        <w:t>Қ</w:t>
      </w:r>
      <w:r w:rsidR="00413B47" w:rsidRPr="00413B47">
        <w:rPr>
          <w:rFonts w:ascii="Times New Roman" w:hAnsi="Times New Roman"/>
          <w:i/>
          <w:iCs/>
          <w:sz w:val="24"/>
          <w:szCs w:val="24"/>
          <w:lang w:val="ru-RU"/>
        </w:rPr>
        <w:t>оғамның барлық деңгейлерінде олардың барабарлығы мен қолдануға жарамдылығын қамтамасыз ету мақсатында осы Саясатқа тұрақты талдау жүргізу үшін жауапкершілікті өзіне алады</w:t>
      </w:r>
      <w:r>
        <w:rPr>
          <w:rFonts w:ascii="Times New Roman" w:hAnsi="Times New Roman"/>
          <w:i/>
          <w:iCs/>
          <w:sz w:val="24"/>
          <w:szCs w:val="24"/>
          <w:lang w:val="ru-RU"/>
        </w:rPr>
        <w:t>»</w:t>
      </w:r>
    </w:p>
    <w:sectPr w:rsidR="00770282" w:rsidRPr="00413B47" w:rsidSect="00D12D75">
      <w:headerReference w:type="even" r:id="rId8"/>
      <w:headerReference w:type="default" r:id="rId9"/>
      <w:headerReference w:type="first" r:id="rId10"/>
      <w:pgSz w:w="11906" w:h="16838"/>
      <w:pgMar w:top="1134" w:right="127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69C3" w14:textId="77777777" w:rsidR="00AC5829" w:rsidRDefault="00AC5829" w:rsidP="006B5CEB">
      <w:pPr>
        <w:spacing w:after="0" w:line="240" w:lineRule="auto"/>
      </w:pPr>
      <w:r>
        <w:separator/>
      </w:r>
    </w:p>
  </w:endnote>
  <w:endnote w:type="continuationSeparator" w:id="0">
    <w:p w14:paraId="04533B28" w14:textId="77777777" w:rsidR="00AC5829" w:rsidRDefault="00AC5829" w:rsidP="006B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4D29" w14:textId="77777777" w:rsidR="00AC5829" w:rsidRDefault="00AC5829" w:rsidP="006B5CEB">
      <w:pPr>
        <w:spacing w:after="0" w:line="240" w:lineRule="auto"/>
      </w:pPr>
      <w:r>
        <w:separator/>
      </w:r>
    </w:p>
  </w:footnote>
  <w:footnote w:type="continuationSeparator" w:id="0">
    <w:p w14:paraId="0490E5A1" w14:textId="77777777" w:rsidR="00AC5829" w:rsidRDefault="00AC5829" w:rsidP="006B5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7E8A0" w14:textId="77777777" w:rsidR="006B5CEB" w:rsidRDefault="00AC5829">
    <w:pPr>
      <w:pStyle w:val="a5"/>
    </w:pPr>
    <w:r>
      <w:rPr>
        <w:noProof/>
      </w:rPr>
      <w:pict w14:anchorId="7F781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5" o:spid="_x0000_s2056" type="#_x0000_t75" style="position:absolute;margin-left:0;margin-top:0;width:595.45pt;height:842.05pt;z-index:-251657216;mso-position-horizontal:center;mso-position-horizontal-relative:margin;mso-position-vertical:center;mso-position-vertical-relative:margin" o:allowincell="f">
          <v:imagedata r:id="rId1" o:title="Шаблон Политики 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997E0" w14:textId="77777777" w:rsidR="006B5CEB" w:rsidRDefault="00AC5829">
    <w:pPr>
      <w:pStyle w:val="a5"/>
    </w:pPr>
    <w:r>
      <w:rPr>
        <w:noProof/>
      </w:rPr>
      <w:pict w14:anchorId="3DA19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6" o:spid="_x0000_s2057" type="#_x0000_t75" style="position:absolute;margin-left:-61.5pt;margin-top:-58.85pt;width:613.35pt;height:867.4pt;z-index:-251656192;mso-position-horizontal-relative:margin;mso-position-vertical-relative:margin" o:allowincell="f">
          <v:imagedata r:id="rId1" o:title="Шаблон Политики 20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442B" w14:textId="77777777" w:rsidR="006B5CEB" w:rsidRDefault="00AC5829">
    <w:pPr>
      <w:pStyle w:val="a5"/>
    </w:pPr>
    <w:r>
      <w:rPr>
        <w:noProof/>
      </w:rPr>
      <w:pict w14:anchorId="7B281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752984" o:spid="_x0000_s2055" type="#_x0000_t75" style="position:absolute;margin-left:0;margin-top:0;width:595.45pt;height:842.05pt;z-index:-251658240;mso-position-horizontal:center;mso-position-horizontal-relative:margin;mso-position-vertical:center;mso-position-vertical-relative:margin" o:allowincell="f">
          <v:imagedata r:id="rId1" o:title="Шаблон Политики 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2770"/>
    <w:multiLevelType w:val="hybridMultilevel"/>
    <w:tmpl w:val="E0AC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FE50004"/>
    <w:multiLevelType w:val="hybridMultilevel"/>
    <w:tmpl w:val="91C6E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9E"/>
    <w:rsid w:val="00055BF6"/>
    <w:rsid w:val="00070BC1"/>
    <w:rsid w:val="00095B4C"/>
    <w:rsid w:val="001D18A8"/>
    <w:rsid w:val="00270304"/>
    <w:rsid w:val="0030519E"/>
    <w:rsid w:val="00362849"/>
    <w:rsid w:val="0036610B"/>
    <w:rsid w:val="003B0F85"/>
    <w:rsid w:val="003B7CB7"/>
    <w:rsid w:val="003F0FF5"/>
    <w:rsid w:val="00413B47"/>
    <w:rsid w:val="004203D9"/>
    <w:rsid w:val="004875D1"/>
    <w:rsid w:val="00543C24"/>
    <w:rsid w:val="00575628"/>
    <w:rsid w:val="006019DC"/>
    <w:rsid w:val="006526F6"/>
    <w:rsid w:val="006B5CEB"/>
    <w:rsid w:val="006F76DC"/>
    <w:rsid w:val="00770282"/>
    <w:rsid w:val="007A4D7A"/>
    <w:rsid w:val="00890E21"/>
    <w:rsid w:val="00896E88"/>
    <w:rsid w:val="00954CE9"/>
    <w:rsid w:val="00A46708"/>
    <w:rsid w:val="00A54475"/>
    <w:rsid w:val="00AC5829"/>
    <w:rsid w:val="00B4501A"/>
    <w:rsid w:val="00B82971"/>
    <w:rsid w:val="00B8451F"/>
    <w:rsid w:val="00BA391B"/>
    <w:rsid w:val="00BC3C5E"/>
    <w:rsid w:val="00C211D4"/>
    <w:rsid w:val="00C4227B"/>
    <w:rsid w:val="00CA4665"/>
    <w:rsid w:val="00CD49F4"/>
    <w:rsid w:val="00D12D75"/>
    <w:rsid w:val="00D415A3"/>
    <w:rsid w:val="00DE722A"/>
    <w:rsid w:val="00E27C83"/>
    <w:rsid w:val="00E336F8"/>
    <w:rsid w:val="00E97944"/>
    <w:rsid w:val="00F27A1C"/>
    <w:rsid w:val="00F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58121CD"/>
  <w15:chartTrackingRefBased/>
  <w15:docId w15:val="{989058A8-E953-4416-B0D2-5037BBE7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519E"/>
    <w:pPr>
      <w:spacing w:before="100" w:beforeAutospacing="1" w:after="100" w:afterAutospacing="1" w:line="240" w:lineRule="auto"/>
    </w:pPr>
    <w:rPr>
      <w:rFonts w:ascii="Times New Roman" w:eastAsiaTheme="minorEastAsia" w:hAnsi="Times New Roman" w:cs="Times New Roman"/>
      <w:sz w:val="24"/>
      <w:szCs w:val="24"/>
    </w:rPr>
  </w:style>
  <w:style w:type="table" w:styleId="a4">
    <w:name w:val="Table Grid"/>
    <w:basedOn w:val="a1"/>
    <w:uiPriority w:val="39"/>
    <w:rsid w:val="00305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B5CE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6B5CEB"/>
  </w:style>
  <w:style w:type="paragraph" w:styleId="a7">
    <w:name w:val="footer"/>
    <w:basedOn w:val="a"/>
    <w:link w:val="a8"/>
    <w:uiPriority w:val="99"/>
    <w:unhideWhenUsed/>
    <w:rsid w:val="006B5CE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6B5CEB"/>
  </w:style>
  <w:style w:type="paragraph" w:styleId="a9">
    <w:name w:val="Balloon Text"/>
    <w:basedOn w:val="a"/>
    <w:link w:val="aa"/>
    <w:uiPriority w:val="99"/>
    <w:semiHidden/>
    <w:unhideWhenUsed/>
    <w:rsid w:val="006B5C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5CEB"/>
    <w:rPr>
      <w:rFonts w:ascii="Segoe UI" w:hAnsi="Segoe UI" w:cs="Segoe UI"/>
      <w:sz w:val="18"/>
      <w:szCs w:val="18"/>
    </w:rPr>
  </w:style>
  <w:style w:type="paragraph" w:styleId="ab">
    <w:name w:val="List Paragraph"/>
    <w:aliases w:val="Таблицы,1,UL,Абзац маркированнный,Bullet_IRAO,Мой Список,BulletList1,Алроса_маркер (Уровень 4),Маркер,ПАРАГРАФ,Абзац списка2,Список_маркированный,Абзац списка основной,Абзац списка1,КК,Абзац,Bullet List,FooterText,numbered,AC List 01,lp1"/>
    <w:basedOn w:val="a"/>
    <w:link w:val="ac"/>
    <w:uiPriority w:val="34"/>
    <w:qFormat/>
    <w:rsid w:val="00770282"/>
    <w:pPr>
      <w:widowControl w:val="0"/>
      <w:spacing w:after="0" w:line="240" w:lineRule="auto"/>
      <w:ind w:left="720"/>
      <w:contextualSpacing/>
    </w:pPr>
    <w:rPr>
      <w:rFonts w:ascii="Courier New" w:eastAsia="Courier New" w:hAnsi="Courier New" w:cs="Courier New"/>
      <w:color w:val="000000"/>
      <w:sz w:val="24"/>
      <w:szCs w:val="24"/>
      <w:lang w:val="ru-RU" w:eastAsia="ru-RU"/>
    </w:rPr>
  </w:style>
  <w:style w:type="character" w:customStyle="1" w:styleId="ac">
    <w:name w:val="Абзац списка Знак"/>
    <w:aliases w:val="Таблицы Знак,1 Знак,UL Знак,Абзац маркированнный Знак,Bullet_IRAO Знак,Мой Список Знак,BulletList1 Знак,Алроса_маркер (Уровень 4) Знак,Маркер Знак,ПАРАГРАФ Знак,Абзац списка2 Знак,Список_маркированный Знак,Абзац списка основной Знак"/>
    <w:link w:val="ab"/>
    <w:uiPriority w:val="34"/>
    <w:qFormat/>
    <w:rsid w:val="00770282"/>
    <w:rPr>
      <w:rFonts w:ascii="Courier New" w:eastAsia="Courier New" w:hAnsi="Courier New" w:cs="Courier New"/>
      <w:color w:val="000000"/>
      <w:sz w:val="24"/>
      <w:szCs w:val="24"/>
      <w:lang w:val="ru-RU" w:eastAsia="ru-RU"/>
    </w:rPr>
  </w:style>
  <w:style w:type="paragraph" w:customStyle="1" w:styleId="Level1">
    <w:name w:val="Level 1"/>
    <w:basedOn w:val="a"/>
    <w:link w:val="Level1Char"/>
    <w:qFormat/>
    <w:rsid w:val="00070BC1"/>
    <w:pPr>
      <w:spacing w:before="120" w:after="120" w:line="288" w:lineRule="auto"/>
      <w:ind w:left="340"/>
    </w:pPr>
    <w:rPr>
      <w:rFonts w:ascii="Segoe UI Light" w:hAnsi="Segoe UI Light" w:cs="Segoe UI Light"/>
      <w:lang w:val="ru-RU"/>
    </w:rPr>
  </w:style>
  <w:style w:type="character" w:customStyle="1" w:styleId="Level1Char">
    <w:name w:val="Level 1 Char"/>
    <w:basedOn w:val="a0"/>
    <w:link w:val="Level1"/>
    <w:rsid w:val="00070BC1"/>
    <w:rPr>
      <w:rFonts w:ascii="Segoe UI Light" w:hAnsi="Segoe UI Light" w:cs="Segoe UI Light"/>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7688-AE10-4731-A1BE-6A2987F3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Агайдаров Бауыржан Мейрамович</dc:creator>
  <cp:keywords/>
  <dc:description/>
  <cp:lastModifiedBy>Турашева Асель</cp:lastModifiedBy>
  <cp:revision>20</cp:revision>
  <cp:lastPrinted>2023-05-16T11:43:00Z</cp:lastPrinted>
  <dcterms:created xsi:type="dcterms:W3CDTF">2023-09-07T05:42:00Z</dcterms:created>
  <dcterms:modified xsi:type="dcterms:W3CDTF">2023-09-07T08:53:00Z</dcterms:modified>
</cp:coreProperties>
</file>